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7B" w:rsidRDefault="00720C7B" w:rsidP="00720C7B">
      <w:pPr>
        <w:rPr>
          <w:sz w:val="32"/>
          <w:szCs w:val="32"/>
        </w:rPr>
      </w:pPr>
    </w:p>
    <w:p w:rsidR="00720C7B" w:rsidRDefault="00720C7B" w:rsidP="00720C7B">
      <w:pPr>
        <w:jc w:val="center"/>
        <w:rPr>
          <w:sz w:val="32"/>
          <w:szCs w:val="32"/>
        </w:rPr>
      </w:pPr>
    </w:p>
    <w:p w:rsidR="00720C7B" w:rsidRDefault="00720C7B" w:rsidP="00720C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ДЕЛАМ АРХИВОВ УПРАВЛЕНИЯ</w:t>
      </w:r>
    </w:p>
    <w:p w:rsidR="00720C7B" w:rsidRDefault="00720C7B" w:rsidP="00720C7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ДЕЛАМИ АДМИНИСТРАЦИИ МУНИЦИПАЛЬНОГО ОБРАЗОВАНИЯ «ГОРОД МАЙКОП»</w:t>
      </w:r>
    </w:p>
    <w:p w:rsidR="00720C7B" w:rsidRDefault="00720C7B" w:rsidP="00720C7B">
      <w:pPr>
        <w:jc w:val="center"/>
        <w:rPr>
          <w:b/>
          <w:sz w:val="28"/>
          <w:szCs w:val="28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ОСНОВНЫХ НАПРАВЛЕНИЙ</w:t>
      </w:r>
    </w:p>
    <w:p w:rsidR="00720C7B" w:rsidRDefault="00720C7B" w:rsidP="0072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720C7B" w:rsidRDefault="00720C7B" w:rsidP="0072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 год</w:t>
      </w: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Закону РФ от 22.10.2004 года № 125 – ФЗ «Об архивном деле в РФ», законом РА от 10.08.2006 года №19 «Об архивном деле в РА», приказами и рекомендациями Федерального архивного агентства и Управления по делам архивов РА отдел по делам архивов Управления делами Администрации муниципального образования «Город Майкоп», планирует на предстоящий год основные задачи по следующим направлениям:  </w:t>
      </w:r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* </w:t>
      </w:r>
      <w:r>
        <w:rPr>
          <w:b/>
          <w:i/>
          <w:sz w:val="28"/>
          <w:szCs w:val="28"/>
        </w:rPr>
        <w:t>в сфере обеспечения сохранности и государственного учета документов:</w:t>
      </w:r>
    </w:p>
    <w:p w:rsidR="00720C7B" w:rsidRDefault="00720C7B" w:rsidP="00720C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осуществления мероприятий по устранению нарушений требований пожарной безопасности, обеспечению их антитеррористической защищенности;</w:t>
      </w:r>
    </w:p>
    <w:p w:rsidR="00720C7B" w:rsidRDefault="00720C7B" w:rsidP="00720C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за соблюдением требований пожарной безопасности при проведении пожароопасных работ, а также состоянием путей эвакуации и запасных выходов;</w:t>
      </w:r>
    </w:p>
    <w:p w:rsidR="00720C7B" w:rsidRDefault="00720C7B" w:rsidP="00720C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готовности к работе в режиме чрезвычайной ситуации, в том числе актуализация при необходимости соответствующих приказов, инструкций и планов;</w:t>
      </w:r>
    </w:p>
    <w:p w:rsidR="00720C7B" w:rsidRDefault="00720C7B" w:rsidP="00720C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Управления по делам архивов РА обо всех фактах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 дел (документов) (предположительно по причине хищения);</w:t>
      </w:r>
    </w:p>
    <w:p w:rsidR="00720C7B" w:rsidRDefault="00720C7B" w:rsidP="00720C7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безопасности, антитеррористической защищенности;</w:t>
      </w:r>
    </w:p>
    <w:p w:rsidR="00720C7B" w:rsidRDefault="00720C7B" w:rsidP="00720C7B">
      <w:pPr>
        <w:pStyle w:val="a3"/>
        <w:jc w:val="both"/>
        <w:rPr>
          <w:i/>
          <w:sz w:val="28"/>
          <w:szCs w:val="28"/>
        </w:rPr>
      </w:pPr>
    </w:p>
    <w:p w:rsidR="00720C7B" w:rsidRDefault="00720C7B" w:rsidP="00720C7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sz w:val="28"/>
          <w:szCs w:val="28"/>
        </w:rPr>
        <w:t>в сфере комплектования:</w:t>
      </w:r>
    </w:p>
    <w:p w:rsidR="00720C7B" w:rsidRDefault="00720C7B" w:rsidP="00720C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внедрения в практику работы архивных учреждений и организаций – источников их комплектования Правил организации хранения, комплектования, учета и использования документов Архивного фонда РФ и других архивных документов органах местного самоуправления и организациях;</w:t>
      </w:r>
    </w:p>
    <w:p w:rsidR="00720C7B" w:rsidRDefault="00720C7B" w:rsidP="00720C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 делопроизводства в органах местного самоуправления (после утверждения в установленном порядке);</w:t>
      </w:r>
    </w:p>
    <w:p w:rsidR="00720C7B" w:rsidRDefault="00720C7B" w:rsidP="00720C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(после утверждения в установленном порядке);</w:t>
      </w:r>
    </w:p>
    <w:p w:rsidR="00720C7B" w:rsidRDefault="00720C7B" w:rsidP="00720C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720C7B" w:rsidRDefault="00720C7B" w:rsidP="00720C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ЭПК Управления по делам архивов Республики Адыгея № 4 от 22.09.2017 года осуществить передачу </w:t>
      </w:r>
      <w:r>
        <w:rPr>
          <w:sz w:val="28"/>
          <w:szCs w:val="28"/>
        </w:rPr>
        <w:lastRenderedPageBreak/>
        <w:t xml:space="preserve">документов 45 фондов личного состава федеральных и республиканских организаций в количестве 3664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использования архивных документов:</w:t>
      </w:r>
    </w:p>
    <w:p w:rsidR="00720C7B" w:rsidRDefault="00720C7B" w:rsidP="00720C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выставки, посвященной 75-летию Победы в Великой Отечественной войне; </w:t>
      </w:r>
    </w:p>
    <w:p w:rsidR="00720C7B" w:rsidRDefault="00720C7B" w:rsidP="00720C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мероприятий, посвященных Году памяти и славы в России;</w:t>
      </w:r>
    </w:p>
    <w:p w:rsidR="00720C7B" w:rsidRDefault="00720C7B" w:rsidP="00720C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самоуправления.</w:t>
      </w:r>
    </w:p>
    <w:p w:rsidR="00720C7B" w:rsidRDefault="00720C7B" w:rsidP="00720C7B">
      <w:pPr>
        <w:pStyle w:val="a3"/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информационных ресурсов и технологий:</w:t>
      </w:r>
    </w:p>
    <w:p w:rsidR="00720C7B" w:rsidRDefault="00720C7B" w:rsidP="00720C7B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ввод в ПК «Архивный фонд» информации на уровне «Фонд»;</w:t>
      </w:r>
    </w:p>
    <w:p w:rsidR="00720C7B" w:rsidRDefault="00720C7B" w:rsidP="00720C7B">
      <w:pPr>
        <w:pStyle w:val="a3"/>
        <w:jc w:val="both"/>
        <w:rPr>
          <w:i/>
          <w:sz w:val="28"/>
          <w:szCs w:val="28"/>
        </w:rPr>
      </w:pPr>
    </w:p>
    <w:p w:rsidR="00720C7B" w:rsidRDefault="00720C7B" w:rsidP="00720C7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720C7B" w:rsidRDefault="00720C7B" w:rsidP="00720C7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в работе НМС архивных учреждений Южного и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федеральных округов в </w:t>
      </w:r>
      <w:proofErr w:type="spellStart"/>
      <w:r>
        <w:rPr>
          <w:sz w:val="28"/>
          <w:szCs w:val="28"/>
        </w:rPr>
        <w:t>г.Майкопе</w:t>
      </w:r>
      <w:proofErr w:type="spellEnd"/>
      <w:r>
        <w:rPr>
          <w:sz w:val="28"/>
          <w:szCs w:val="28"/>
        </w:rPr>
        <w:t>;</w:t>
      </w:r>
    </w:p>
    <w:p w:rsidR="00720C7B" w:rsidRDefault="00720C7B" w:rsidP="00720C7B">
      <w:pPr>
        <w:pStyle w:val="a3"/>
        <w:rPr>
          <w:b/>
          <w:sz w:val="28"/>
          <w:szCs w:val="28"/>
        </w:rPr>
      </w:pPr>
    </w:p>
    <w:p w:rsidR="00720C7B" w:rsidRDefault="00720C7B" w:rsidP="00720C7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в торжественном открытии здания ГКУ РА «</w:t>
      </w:r>
      <w:proofErr w:type="spellStart"/>
      <w:r>
        <w:rPr>
          <w:sz w:val="28"/>
          <w:szCs w:val="28"/>
        </w:rPr>
        <w:t>Нацархив</w:t>
      </w:r>
      <w:proofErr w:type="spellEnd"/>
      <w:r>
        <w:rPr>
          <w:sz w:val="28"/>
          <w:szCs w:val="28"/>
        </w:rPr>
        <w:t>».</w:t>
      </w:r>
    </w:p>
    <w:p w:rsidR="00720C7B" w:rsidRDefault="00720C7B" w:rsidP="00720C7B">
      <w:pPr>
        <w:pStyle w:val="a3"/>
        <w:jc w:val="both"/>
        <w:rPr>
          <w:i/>
          <w:sz w:val="28"/>
          <w:szCs w:val="28"/>
        </w:rPr>
      </w:pPr>
    </w:p>
    <w:p w:rsidR="00720C7B" w:rsidRDefault="00720C7B" w:rsidP="00720C7B">
      <w:pPr>
        <w:pStyle w:val="a3"/>
        <w:jc w:val="both"/>
        <w:rPr>
          <w:i/>
          <w:sz w:val="28"/>
          <w:szCs w:val="28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сохранности документов Архивного фонда Республики Адыгея</w:t>
      </w: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нормативные требования по организации хранения и выдаче документов различным категориям пользователей, включая и сотрудников отдела.</w:t>
      </w:r>
    </w:p>
    <w:p w:rsidR="00720C7B" w:rsidRDefault="00720C7B" w:rsidP="00720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документы АФ РА в организациях – источниках комплектования в количестве – 2538 / 2313 ед. </w:t>
      </w:r>
      <w:proofErr w:type="spellStart"/>
      <w:proofErr w:type="gramStart"/>
      <w:r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720C7B" w:rsidRDefault="00720C7B" w:rsidP="00720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провести мероприятия по улучшению физического состояния дел (прошив, </w:t>
      </w:r>
      <w:proofErr w:type="gramStart"/>
      <w:r>
        <w:rPr>
          <w:sz w:val="28"/>
          <w:szCs w:val="28"/>
        </w:rPr>
        <w:t>ремонт)-</w:t>
      </w:r>
      <w:proofErr w:type="gramEnd"/>
      <w:r>
        <w:rPr>
          <w:sz w:val="28"/>
          <w:szCs w:val="28"/>
        </w:rPr>
        <w:t xml:space="preserve">в 50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720C7B" w:rsidRDefault="00720C7B" w:rsidP="00720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провести проверку наличия в 10 фондах</w:t>
      </w:r>
      <w:r w:rsidR="00954258">
        <w:rPr>
          <w:sz w:val="28"/>
          <w:szCs w:val="28"/>
        </w:rPr>
        <w:t xml:space="preserve">, в количестве </w:t>
      </w:r>
      <w:bookmarkStart w:id="0" w:name="_GoBack"/>
      <w:bookmarkEnd w:id="0"/>
      <w:r w:rsidR="009E0643">
        <w:rPr>
          <w:sz w:val="28"/>
          <w:szCs w:val="28"/>
        </w:rPr>
        <w:t xml:space="preserve">3361 </w:t>
      </w:r>
      <w:proofErr w:type="spellStart"/>
      <w:r w:rsidR="009E0643">
        <w:rPr>
          <w:sz w:val="28"/>
          <w:szCs w:val="28"/>
        </w:rPr>
        <w:t>ед.хр</w:t>
      </w:r>
      <w:proofErr w:type="spellEnd"/>
      <w:r w:rsidR="009E0643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(Приложение № 3)</w:t>
      </w:r>
    </w:p>
    <w:p w:rsidR="00720C7B" w:rsidRDefault="00720C7B" w:rsidP="00720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провести переработку в 4 описях и усовершенствование в 4 описях (8 фондов/ 2107 ед. хр.) (</w:t>
      </w:r>
      <w:r>
        <w:rPr>
          <w:b/>
          <w:sz w:val="28"/>
          <w:szCs w:val="28"/>
        </w:rPr>
        <w:t>Приложение № 4</w:t>
      </w:r>
      <w:r>
        <w:rPr>
          <w:sz w:val="28"/>
          <w:szCs w:val="28"/>
        </w:rPr>
        <w:t xml:space="preserve">) </w:t>
      </w:r>
    </w:p>
    <w:p w:rsidR="00720C7B" w:rsidRDefault="00720C7B" w:rsidP="00720C7B">
      <w:pPr>
        <w:ind w:firstLine="708"/>
        <w:jc w:val="both"/>
        <w:rPr>
          <w:sz w:val="28"/>
          <w:szCs w:val="28"/>
        </w:rPr>
      </w:pPr>
    </w:p>
    <w:p w:rsidR="00720C7B" w:rsidRDefault="00720C7B" w:rsidP="00720C7B">
      <w:pPr>
        <w:ind w:firstLine="708"/>
        <w:jc w:val="both"/>
        <w:rPr>
          <w:sz w:val="28"/>
          <w:szCs w:val="28"/>
        </w:rPr>
      </w:pP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комплектования:</w:t>
      </w: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внедрение в практику работы организаций – источников комплектования 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(Зарегистрировано в Минюсте России 07.09.2015 N 38830) «Перечень типовых управленческих документов, образующихся в деятельности с указанием сроков хранения документов» (М., 2010г.);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уточнению и включению в список организаций – источников комплектования архива новых организаций;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разослать письма о сотрудничестве с организациями – источниками комплектования;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изучение деятельности и состав документов курируемых и новых организаций – источников комплектования, а также оказывать им методическую и практическую помощь по всем направлениям работы;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на государственное хранение документы ликвидированных организаций;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оказать методическую и практическую помощь в составлении номенклатуры дел организаций – источников комплектования -5 (</w:t>
      </w:r>
      <w:r>
        <w:rPr>
          <w:b/>
          <w:sz w:val="28"/>
          <w:szCs w:val="28"/>
        </w:rPr>
        <w:t>Приложение №2);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на государственное хранение 20 фотодокументов;</w:t>
      </w:r>
    </w:p>
    <w:p w:rsidR="00720C7B" w:rsidRDefault="00720C7B" w:rsidP="00720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инструкции по делопроизводству в организациях-источников комплектования - 5 (</w:t>
      </w:r>
      <w:r>
        <w:rPr>
          <w:b/>
          <w:sz w:val="28"/>
          <w:szCs w:val="28"/>
        </w:rPr>
        <w:t>Приложение № 5</w:t>
      </w:r>
      <w:r>
        <w:rPr>
          <w:sz w:val="28"/>
          <w:szCs w:val="28"/>
        </w:rPr>
        <w:t>)</w:t>
      </w:r>
    </w:p>
    <w:p w:rsidR="00720C7B" w:rsidRDefault="00720C7B" w:rsidP="00720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МБУ культуры «Городской Дом культуры «Гигант»;</w:t>
      </w:r>
    </w:p>
    <w:p w:rsidR="00720C7B" w:rsidRDefault="00720C7B" w:rsidP="00720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МБУ культуры «Централизованная библиотечная система»;</w:t>
      </w:r>
    </w:p>
    <w:p w:rsidR="00720C7B" w:rsidRDefault="00720C7B" w:rsidP="00720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МУП «Майкопское троллейбусное управление» муниципального образование «Город Майкоп»;</w:t>
      </w:r>
    </w:p>
    <w:p w:rsidR="00720C7B" w:rsidRDefault="00720C7B" w:rsidP="00720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МБУ «Майкопское телевидение»;</w:t>
      </w:r>
    </w:p>
    <w:p w:rsidR="00720C7B" w:rsidRDefault="00720C7B" w:rsidP="00720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Управление по архитектуре и градостроительству муниципального образования «Город Майкоп».</w:t>
      </w:r>
    </w:p>
    <w:p w:rsidR="00720C7B" w:rsidRDefault="00720C7B" w:rsidP="00720C7B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Проведение комплексных проверок - 10: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1. Управление по чрезвычайным ситуациям Администрации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Финансовое управление </w:t>
      </w:r>
      <w:proofErr w:type="gramStart"/>
      <w:r>
        <w:rPr>
          <w:sz w:val="28"/>
          <w:szCs w:val="28"/>
        </w:rPr>
        <w:t>Администрации  МО</w:t>
      </w:r>
      <w:proofErr w:type="gramEnd"/>
      <w:r>
        <w:rPr>
          <w:sz w:val="28"/>
          <w:szCs w:val="28"/>
        </w:rPr>
        <w:t xml:space="preserve">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 по управлению </w:t>
      </w:r>
      <w:proofErr w:type="gramStart"/>
      <w:r>
        <w:rPr>
          <w:sz w:val="28"/>
          <w:szCs w:val="28"/>
        </w:rPr>
        <w:t>имуществом  МО</w:t>
      </w:r>
      <w:proofErr w:type="gramEnd"/>
      <w:r>
        <w:rPr>
          <w:sz w:val="28"/>
          <w:szCs w:val="28"/>
        </w:rPr>
        <w:t xml:space="preserve">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МКУ «Централизованная бухгалтерия учреждений </w:t>
      </w:r>
      <w:proofErr w:type="gramStart"/>
      <w:r>
        <w:rPr>
          <w:sz w:val="28"/>
          <w:szCs w:val="28"/>
        </w:rPr>
        <w:t>культуры  МО</w:t>
      </w:r>
      <w:proofErr w:type="gramEnd"/>
      <w:r>
        <w:rPr>
          <w:sz w:val="28"/>
          <w:szCs w:val="28"/>
        </w:rPr>
        <w:t xml:space="preserve"> «Город Майкоп»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5. МКУ «Централизованная бухгалтерия учреждений физической культуры и спорта МО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 сельского хозяйства Администрации МО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7. МУП «</w:t>
      </w:r>
      <w:proofErr w:type="spellStart"/>
      <w:r>
        <w:rPr>
          <w:sz w:val="28"/>
          <w:szCs w:val="28"/>
        </w:rPr>
        <w:t>Майкопводоканал</w:t>
      </w:r>
      <w:proofErr w:type="spellEnd"/>
      <w:r>
        <w:rPr>
          <w:sz w:val="28"/>
          <w:szCs w:val="28"/>
        </w:rPr>
        <w:t>» муниципального образования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Комитет по образованию Администрации МО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Комитет по физической культуре и спорту МО «Город Майкоп»;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10. МК ДОУ «Детский сад компенсирующего вида №39».</w:t>
      </w:r>
    </w:p>
    <w:p w:rsidR="00720C7B" w:rsidRDefault="00720C7B" w:rsidP="00720C7B">
      <w:pPr>
        <w:jc w:val="center"/>
        <w:rPr>
          <w:b/>
          <w:sz w:val="32"/>
          <w:szCs w:val="32"/>
        </w:rPr>
      </w:pPr>
    </w:p>
    <w:p w:rsidR="00720C7B" w:rsidRDefault="00720C7B" w:rsidP="0072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использования архивных документов и создания средств поиска архивной информации:</w:t>
      </w:r>
    </w:p>
    <w:p w:rsidR="00720C7B" w:rsidRDefault="00720C7B" w:rsidP="00720C7B">
      <w:pPr>
        <w:rPr>
          <w:b/>
          <w:sz w:val="32"/>
          <w:szCs w:val="32"/>
        </w:rPr>
      </w:pPr>
    </w:p>
    <w:p w:rsidR="00720C7B" w:rsidRDefault="00720C7B" w:rsidP="00720C7B">
      <w:pPr>
        <w:rPr>
          <w:sz w:val="28"/>
          <w:szCs w:val="28"/>
        </w:rPr>
      </w:pPr>
      <w:r>
        <w:rPr>
          <w:sz w:val="28"/>
          <w:szCs w:val="28"/>
        </w:rPr>
        <w:tab/>
        <w:t>В 2020 году провести 3 информационных мероприятия: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1 выставку, посвященную 75-летию Победы в Великой Отечественной войне; 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опубликовать 1 статью в СМИ;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1 семинар с ответственными за архив по предотвращению типовых нарушений обязательных требований законодательства об архивном деле в организациях списках источниках комплектования </w:t>
      </w:r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вновь принятые фотодокументы составить карточки.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оформлению 3 экземпляров описей.</w:t>
      </w:r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Администрации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архивов Республики Адыгея</w:t>
      </w:r>
    </w:p>
    <w:p w:rsidR="00720C7B" w:rsidRDefault="00720C7B" w:rsidP="00720C7B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_____________2019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Кулова</w:t>
      </w:r>
      <w:proofErr w:type="spellEnd"/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center"/>
        <w:rPr>
          <w:b/>
        </w:rPr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№1 </w:t>
      </w:r>
    </w:p>
    <w:p w:rsidR="00720C7B" w:rsidRDefault="00720C7B" w:rsidP="00720C7B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плану на 2020 год</w:t>
      </w:r>
    </w:p>
    <w:p w:rsidR="00720C7B" w:rsidRDefault="00720C7B" w:rsidP="00720C7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20C7B" w:rsidRDefault="00720C7B" w:rsidP="0072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упорядочения документов организаций – источников  </w:t>
      </w:r>
    </w:p>
    <w:p w:rsidR="00720C7B" w:rsidRDefault="00720C7B" w:rsidP="00720C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на 2020 год</w:t>
      </w:r>
    </w:p>
    <w:p w:rsidR="00720C7B" w:rsidRDefault="00720C7B" w:rsidP="00720C7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417"/>
        <w:gridCol w:w="1418"/>
        <w:gridCol w:w="1559"/>
        <w:gridCol w:w="1417"/>
      </w:tblGrid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«Город Майкоп»</w:t>
            </w:r>
          </w:p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88/51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41/4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120/56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216/120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18/14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ЖКХ и благоустройства Администрации муниципального образования «Город Майкоп»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11/9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ЧС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8/8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«Централизованная бухгалтерия образовательных учреждений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97/106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«Централизованная бухгалтерия учреждений культуры»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105/42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«Майкопское троллейбусное управление»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21/14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«Майкопское телевидение»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4/8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«Лицей №34»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105/126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«Спортивная школа олимпийского резерва №1 имени С. М. </w:t>
            </w:r>
            <w:proofErr w:type="spellStart"/>
            <w:r>
              <w:rPr>
                <w:sz w:val="28"/>
                <w:szCs w:val="28"/>
                <w:lang w:eastAsia="en-US"/>
              </w:rPr>
              <w:t>Джанчатова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82/80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1977-2017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 w:rsidP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 w:rsidP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 w:rsidP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 w:rsidP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 w:rsidP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 w:rsidP="00720C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«Центр психолого-педагогической, медицинской, и социальной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90/68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ГБО </w:t>
            </w:r>
            <w:proofErr w:type="gramStart"/>
            <w:r>
              <w:rPr>
                <w:sz w:val="28"/>
                <w:szCs w:val="28"/>
                <w:lang w:eastAsia="en-US"/>
              </w:rPr>
              <w:t>ДО  РА</w:t>
            </w:r>
            <w:proofErr w:type="gramEnd"/>
          </w:p>
          <w:p w:rsidR="00720C7B" w:rsidRDefault="00720C7B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«ДШИ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350/359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1975-2017</w:t>
            </w: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«ДХШ»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437/245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234/63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«Городской парк культуры и отдыха» муниципального образования «Город Майкоп»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45/190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2003-2017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дополнительного образования «Майкопский центр развития творчества детей и взрослых»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104/52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1992/2017</w:t>
            </w: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</w:t>
            </w:r>
            <w:proofErr w:type="spellStart"/>
            <w:r>
              <w:rPr>
                <w:sz w:val="28"/>
                <w:szCs w:val="28"/>
                <w:lang w:eastAsia="en-US"/>
              </w:rPr>
              <w:t>Майкопводоканал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300/675</w:t>
            </w:r>
          </w:p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1943-2017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0C7B" w:rsidTr="00720C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Ассоциация по координации деятельности органов ТОС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56/18</w:t>
            </w:r>
          </w:p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0C7B" w:rsidTr="00720C7B">
        <w:trPr>
          <w:trHeight w:val="70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20C7B" w:rsidTr="00720C7B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389/282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758/407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855/1133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536/491</w:t>
            </w:r>
          </w:p>
        </w:tc>
      </w:tr>
    </w:tbl>
    <w:p w:rsidR="00720C7B" w:rsidRDefault="00720C7B" w:rsidP="00720C7B">
      <w:pPr>
        <w:jc w:val="center"/>
        <w:rPr>
          <w:b/>
        </w:rPr>
      </w:pPr>
    </w:p>
    <w:p w:rsidR="00720C7B" w:rsidRDefault="00720C7B" w:rsidP="00720C7B"/>
    <w:p w:rsidR="00720C7B" w:rsidRDefault="00720C7B" w:rsidP="00720C7B"/>
    <w:p w:rsidR="00720C7B" w:rsidRDefault="00720C7B" w:rsidP="00720C7B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720C7B" w:rsidRDefault="00720C7B" w:rsidP="00720C7B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Администрации </w:t>
      </w:r>
    </w:p>
    <w:p w:rsidR="00720C7B" w:rsidRDefault="00720C7B" w:rsidP="00720C7B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720C7B" w:rsidRDefault="00720C7B" w:rsidP="00720C7B">
      <w:pPr>
        <w:jc w:val="both"/>
        <w:rPr>
          <w:sz w:val="28"/>
          <w:szCs w:val="28"/>
        </w:rPr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720C7B" w:rsidRDefault="00720C7B" w:rsidP="00720C7B">
      <w:pPr>
        <w:rPr>
          <w:b/>
          <w:sz w:val="28"/>
        </w:rPr>
      </w:pPr>
    </w:p>
    <w:p w:rsidR="00720C7B" w:rsidRDefault="00720C7B" w:rsidP="00720C7B">
      <w:pPr>
        <w:jc w:val="center"/>
        <w:rPr>
          <w:b/>
          <w:sz w:val="28"/>
        </w:rPr>
      </w:pPr>
      <w:r>
        <w:rPr>
          <w:b/>
          <w:sz w:val="28"/>
        </w:rPr>
        <w:t>Составление номенклатуры дел</w:t>
      </w:r>
    </w:p>
    <w:p w:rsidR="00720C7B" w:rsidRDefault="00720C7B" w:rsidP="00720C7B">
      <w:pPr>
        <w:jc w:val="center"/>
        <w:rPr>
          <w:b/>
          <w:sz w:val="28"/>
        </w:rPr>
      </w:pPr>
      <w:r>
        <w:rPr>
          <w:b/>
          <w:sz w:val="28"/>
        </w:rPr>
        <w:t>в организациях – источниках комплектования</w:t>
      </w:r>
    </w:p>
    <w:p w:rsidR="00720C7B" w:rsidRDefault="00720C7B" w:rsidP="00720C7B">
      <w:pPr>
        <w:jc w:val="center"/>
        <w:rPr>
          <w:b/>
          <w:sz w:val="28"/>
        </w:rPr>
      </w:pPr>
      <w:r>
        <w:rPr>
          <w:b/>
          <w:sz w:val="28"/>
        </w:rPr>
        <w:t>на 2020 год</w:t>
      </w:r>
    </w:p>
    <w:p w:rsidR="00720C7B" w:rsidRDefault="00720C7B" w:rsidP="00720C7B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4 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квартал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архитектуры и градостроительства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 ДОУ «Детский сад компенсирующего вида № 39"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бюджетное учреждение «Майкопское телевидение»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720C7B" w:rsidRDefault="00720C7B" w:rsidP="00720C7B">
      <w:pPr>
        <w:rPr>
          <w:b/>
          <w:sz w:val="28"/>
        </w:rPr>
      </w:pPr>
    </w:p>
    <w:p w:rsidR="00720C7B" w:rsidRDefault="00720C7B" w:rsidP="00720C7B">
      <w:pPr>
        <w:rPr>
          <w:sz w:val="28"/>
        </w:rPr>
      </w:pPr>
    </w:p>
    <w:p w:rsidR="00720C7B" w:rsidRDefault="00720C7B" w:rsidP="00720C7B">
      <w:pPr>
        <w:rPr>
          <w:sz w:val="28"/>
        </w:rPr>
      </w:pP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Начальник отдела по делам архивов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Управления делами Администрации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МО «Город </w:t>
      </w:r>
      <w:proofErr w:type="gramStart"/>
      <w:r>
        <w:rPr>
          <w:sz w:val="28"/>
        </w:rPr>
        <w:t xml:space="preserve">Майкоп»   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    С. Ю. </w:t>
      </w:r>
      <w:proofErr w:type="spellStart"/>
      <w:r>
        <w:rPr>
          <w:sz w:val="28"/>
        </w:rPr>
        <w:t>Ашинова</w:t>
      </w:r>
      <w:proofErr w:type="spellEnd"/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right"/>
        <w:rPr>
          <w:sz w:val="28"/>
        </w:rPr>
      </w:pPr>
      <w:r>
        <w:rPr>
          <w:sz w:val="28"/>
        </w:rPr>
        <w:t>Приложение №3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наличия на 2020 год</w:t>
      </w:r>
    </w:p>
    <w:p w:rsidR="00720C7B" w:rsidRDefault="00720C7B" w:rsidP="00720C7B">
      <w:pPr>
        <w:jc w:val="center"/>
        <w:rPr>
          <w:b/>
          <w:sz w:val="28"/>
          <w:szCs w:val="28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545"/>
        <w:gridCol w:w="850"/>
        <w:gridCol w:w="836"/>
        <w:gridCol w:w="3143"/>
        <w:gridCol w:w="2105"/>
        <w:gridCol w:w="1985"/>
      </w:tblGrid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Майкопский </w:t>
            </w:r>
            <w:proofErr w:type="spellStart"/>
            <w:r>
              <w:rPr>
                <w:lang w:eastAsia="en-US"/>
              </w:rPr>
              <w:t>горпромторг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</w:t>
            </w:r>
            <w:proofErr w:type="spellStart"/>
            <w:r>
              <w:rPr>
                <w:lang w:eastAsia="en-US"/>
              </w:rPr>
              <w:t>Мезмай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ТКФ «Электрон»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МПОП «Кафе Молочное»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Майкопбытсервис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фабрика «</w:t>
            </w:r>
            <w:proofErr w:type="spellStart"/>
            <w:r>
              <w:rPr>
                <w:lang w:eastAsia="en-US"/>
              </w:rPr>
              <w:t>Городежда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МУСП «Майкопское № 10»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АОЗТ «Мода»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</w:tc>
      </w:tr>
      <w:tr w:rsidR="00720C7B" w:rsidTr="00720C7B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10 фондов 3361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</w:tr>
    </w:tbl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Начальник отдела по делам архивов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Управления делами Администрации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МО «Город </w:t>
      </w:r>
      <w:proofErr w:type="gramStart"/>
      <w:r>
        <w:rPr>
          <w:sz w:val="28"/>
        </w:rPr>
        <w:t xml:space="preserve">Майкоп»   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 Ю. </w:t>
      </w:r>
      <w:proofErr w:type="spellStart"/>
      <w:r>
        <w:rPr>
          <w:sz w:val="28"/>
        </w:rPr>
        <w:t>Ашинова</w:t>
      </w:r>
      <w:proofErr w:type="spellEnd"/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right"/>
        <w:rPr>
          <w:sz w:val="28"/>
        </w:rPr>
      </w:pPr>
      <w:r>
        <w:rPr>
          <w:sz w:val="28"/>
        </w:rPr>
        <w:t>Приложение №4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720C7B" w:rsidRDefault="00720C7B" w:rsidP="00720C7B">
      <w:pPr>
        <w:rPr>
          <w:sz w:val="28"/>
        </w:rPr>
      </w:pPr>
    </w:p>
    <w:p w:rsidR="00720C7B" w:rsidRDefault="00720C7B" w:rsidP="00720C7B">
      <w:pPr>
        <w:jc w:val="center"/>
        <w:rPr>
          <w:sz w:val="28"/>
        </w:rPr>
      </w:pPr>
    </w:p>
    <w:p w:rsidR="00720C7B" w:rsidRDefault="00720C7B" w:rsidP="0072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Переработка и усовершенствование описей на 2020 год</w:t>
      </w:r>
    </w:p>
    <w:p w:rsidR="00720C7B" w:rsidRDefault="00720C7B" w:rsidP="00720C7B">
      <w:pPr>
        <w:jc w:val="center"/>
        <w:rPr>
          <w:b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545"/>
        <w:gridCol w:w="850"/>
        <w:gridCol w:w="836"/>
        <w:gridCol w:w="3143"/>
        <w:gridCol w:w="1471"/>
        <w:gridCol w:w="1127"/>
        <w:gridCol w:w="1373"/>
      </w:tblGrid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чание</w:t>
            </w:r>
            <w:proofErr w:type="spellEnd"/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Майкопский </w:t>
            </w:r>
            <w:proofErr w:type="spellStart"/>
            <w:r>
              <w:rPr>
                <w:lang w:eastAsia="en-US"/>
              </w:rPr>
              <w:t>горпромторг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Переработ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Усовершен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ствование</w:t>
            </w:r>
            <w:proofErr w:type="spellEnd"/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</w:t>
            </w:r>
            <w:proofErr w:type="spellStart"/>
            <w:r>
              <w:rPr>
                <w:lang w:eastAsia="en-US"/>
              </w:rPr>
              <w:t>Мезмай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Усовершен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ствование</w:t>
            </w:r>
            <w:proofErr w:type="spellEnd"/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ТКФ «Электрон»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Усовершен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ствование</w:t>
            </w:r>
            <w:proofErr w:type="spellEnd"/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МПОП «Кафе Молочное»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Усовершен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ствование</w:t>
            </w:r>
            <w:proofErr w:type="spellEnd"/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Майкопбытсервис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Переработ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фабрика «</w:t>
            </w:r>
            <w:proofErr w:type="spellStart"/>
            <w:r>
              <w:rPr>
                <w:lang w:eastAsia="en-US"/>
              </w:rPr>
              <w:t>Городежда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Переработ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</w:tr>
      <w:tr w:rsidR="00720C7B" w:rsidTr="00720C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МУСП «Майкопское № 10»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Переработ</w:t>
            </w:r>
            <w:proofErr w:type="spellEnd"/>
          </w:p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</w:tr>
      <w:tr w:rsidR="00720C7B" w:rsidTr="00720C7B"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4 фонда 1925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 xml:space="preserve">.-переработка описи, 4 фонда 182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 – усовершенствование описи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B" w:rsidRDefault="00720C7B">
            <w:pPr>
              <w:jc w:val="center"/>
              <w:rPr>
                <w:lang w:eastAsia="en-US"/>
              </w:rPr>
            </w:pPr>
          </w:p>
        </w:tc>
      </w:tr>
    </w:tbl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Начальник отдела по делам архивов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Управления делами Администрации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МО «Город </w:t>
      </w:r>
      <w:proofErr w:type="gramStart"/>
      <w:r>
        <w:rPr>
          <w:sz w:val="28"/>
        </w:rPr>
        <w:t xml:space="preserve">Майкоп»   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 Ю. </w:t>
      </w:r>
      <w:proofErr w:type="spellStart"/>
      <w:r>
        <w:rPr>
          <w:sz w:val="28"/>
        </w:rPr>
        <w:t>Ашинова</w:t>
      </w:r>
      <w:proofErr w:type="spellEnd"/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right"/>
        <w:rPr>
          <w:sz w:val="28"/>
        </w:rPr>
      </w:pPr>
      <w:r>
        <w:rPr>
          <w:sz w:val="28"/>
        </w:rPr>
        <w:t>Приложение № 5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к плану на 2020 год</w:t>
      </w:r>
    </w:p>
    <w:p w:rsidR="00720C7B" w:rsidRDefault="00720C7B" w:rsidP="00720C7B">
      <w:pPr>
        <w:rPr>
          <w:b/>
          <w:sz w:val="28"/>
        </w:rPr>
      </w:pPr>
    </w:p>
    <w:p w:rsidR="00720C7B" w:rsidRDefault="00720C7B" w:rsidP="00720C7B">
      <w:pPr>
        <w:jc w:val="center"/>
        <w:rPr>
          <w:b/>
          <w:sz w:val="28"/>
        </w:rPr>
      </w:pPr>
      <w:r>
        <w:rPr>
          <w:b/>
          <w:sz w:val="28"/>
        </w:rPr>
        <w:t>Составление инструкции по делопроизводству</w:t>
      </w:r>
    </w:p>
    <w:p w:rsidR="00720C7B" w:rsidRDefault="00720C7B" w:rsidP="00720C7B">
      <w:pPr>
        <w:jc w:val="center"/>
        <w:rPr>
          <w:b/>
          <w:sz w:val="28"/>
        </w:rPr>
      </w:pPr>
      <w:r>
        <w:rPr>
          <w:b/>
          <w:sz w:val="28"/>
        </w:rPr>
        <w:t>в организациях – источниках комплектования</w:t>
      </w:r>
    </w:p>
    <w:p w:rsidR="00720C7B" w:rsidRDefault="00720C7B" w:rsidP="00720C7B">
      <w:pPr>
        <w:jc w:val="center"/>
        <w:rPr>
          <w:b/>
          <w:sz w:val="28"/>
        </w:rPr>
      </w:pPr>
      <w:r>
        <w:rPr>
          <w:b/>
          <w:sz w:val="28"/>
        </w:rPr>
        <w:t>на 2020 год</w:t>
      </w:r>
    </w:p>
    <w:p w:rsidR="00720C7B" w:rsidRDefault="00720C7B" w:rsidP="00720C7B">
      <w:pPr>
        <w:rPr>
          <w:b/>
          <w:sz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11"/>
      </w:tblGrid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п/п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Название организации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МБУ культуры «Городской Дом культуры «Гигант»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МБУ культуры «Централизованная библиотечная система»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МУП «Майкопское троллейбусное управление» МО «Город Майкоп»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МБУ «Майкопское телевидение»</w:t>
            </w:r>
          </w:p>
        </w:tc>
      </w:tr>
      <w:tr w:rsidR="00720C7B" w:rsidTr="00720C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B" w:rsidRDefault="00720C7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по архитектуре и градостроительству МО «Город Майкоп»</w:t>
            </w:r>
          </w:p>
        </w:tc>
      </w:tr>
    </w:tbl>
    <w:p w:rsidR="00720C7B" w:rsidRDefault="00720C7B" w:rsidP="00720C7B">
      <w:pPr>
        <w:rPr>
          <w:b/>
          <w:sz w:val="28"/>
        </w:rPr>
      </w:pPr>
    </w:p>
    <w:p w:rsidR="00720C7B" w:rsidRDefault="00720C7B" w:rsidP="00720C7B">
      <w:pPr>
        <w:rPr>
          <w:sz w:val="28"/>
        </w:rPr>
      </w:pPr>
    </w:p>
    <w:p w:rsidR="00720C7B" w:rsidRDefault="00720C7B" w:rsidP="00720C7B">
      <w:pPr>
        <w:rPr>
          <w:sz w:val="28"/>
        </w:rPr>
      </w:pPr>
    </w:p>
    <w:p w:rsidR="00720C7B" w:rsidRDefault="00720C7B" w:rsidP="00720C7B">
      <w:pPr>
        <w:rPr>
          <w:sz w:val="28"/>
        </w:rPr>
      </w:pPr>
      <w:r>
        <w:rPr>
          <w:sz w:val="28"/>
        </w:rPr>
        <w:t>Начальник отдела по делам архивов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 Управления делами Администрации </w:t>
      </w:r>
    </w:p>
    <w:p w:rsidR="00720C7B" w:rsidRDefault="00720C7B" w:rsidP="00720C7B">
      <w:pPr>
        <w:rPr>
          <w:sz w:val="28"/>
        </w:rPr>
      </w:pPr>
      <w:r>
        <w:rPr>
          <w:sz w:val="28"/>
        </w:rPr>
        <w:t xml:space="preserve">МО «Город </w:t>
      </w:r>
      <w:proofErr w:type="gramStart"/>
      <w:r>
        <w:rPr>
          <w:sz w:val="28"/>
        </w:rPr>
        <w:t xml:space="preserve">Майкоп»   </w:t>
      </w:r>
      <w:proofErr w:type="gramEnd"/>
      <w:r>
        <w:rPr>
          <w:sz w:val="28"/>
        </w:rPr>
        <w:t xml:space="preserve">                                                  С. Ю. </w:t>
      </w:r>
      <w:proofErr w:type="spellStart"/>
      <w:r>
        <w:rPr>
          <w:sz w:val="28"/>
        </w:rPr>
        <w:t>Ашинова</w:t>
      </w:r>
      <w:proofErr w:type="spellEnd"/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720C7B" w:rsidRDefault="00720C7B" w:rsidP="00720C7B">
      <w:pPr>
        <w:jc w:val="both"/>
      </w:pPr>
    </w:p>
    <w:p w:rsidR="009A32F3" w:rsidRDefault="009A32F3"/>
    <w:sectPr w:rsidR="009A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152"/>
    <w:multiLevelType w:val="hybridMultilevel"/>
    <w:tmpl w:val="470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4177"/>
    <w:multiLevelType w:val="hybridMultilevel"/>
    <w:tmpl w:val="760C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79B5"/>
    <w:multiLevelType w:val="hybridMultilevel"/>
    <w:tmpl w:val="CAD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60DC"/>
    <w:multiLevelType w:val="hybridMultilevel"/>
    <w:tmpl w:val="410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7B"/>
    <w:rsid w:val="00720C7B"/>
    <w:rsid w:val="007D3B27"/>
    <w:rsid w:val="00954258"/>
    <w:rsid w:val="009A32F3"/>
    <w:rsid w:val="009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96CF-76C1-4D20-98D3-6277972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C7B"/>
    <w:pPr>
      <w:ind w:left="720"/>
    </w:pPr>
  </w:style>
  <w:style w:type="table" w:styleId="a4">
    <w:name w:val="Table Grid"/>
    <w:basedOn w:val="a1"/>
    <w:uiPriority w:val="39"/>
    <w:rsid w:val="00720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4</cp:revision>
  <dcterms:created xsi:type="dcterms:W3CDTF">2019-12-10T09:44:00Z</dcterms:created>
  <dcterms:modified xsi:type="dcterms:W3CDTF">2019-12-11T12:18:00Z</dcterms:modified>
</cp:coreProperties>
</file>